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/>
      </w:pPr>
      <w:hyperlink r:id="rId2"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7"/>
            <w:w w:val="118"/>
            <w:sz w:val="24"/>
            <w:szCs w:val="24"/>
            <w:u w:val="none"/>
          </w:rPr>
          <w:t>И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47"/>
            <w:w w:val="107"/>
            <w:sz w:val="24"/>
            <w:szCs w:val="24"/>
            <w:u w:val="none"/>
          </w:rPr>
          <w:t>.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7"/>
            <w:w w:val="100"/>
            <w:sz w:val="24"/>
            <w:szCs w:val="24"/>
            <w:u w:val="none"/>
          </w:rPr>
          <w:t>В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47"/>
            <w:w w:val="107"/>
            <w:sz w:val="24"/>
            <w:szCs w:val="24"/>
            <w:u w:val="none"/>
          </w:rPr>
          <w:t>.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8"/>
            <w:w w:val="100"/>
            <w:sz w:val="24"/>
            <w:szCs w:val="24"/>
            <w:u w:val="none"/>
          </w:rPr>
          <w:t>Я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1"/>
            <w:w w:val="117"/>
            <w:sz w:val="24"/>
            <w:szCs w:val="24"/>
            <w:u w:val="none"/>
          </w:rPr>
          <w:t>к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8"/>
            <w:w w:val="93"/>
            <w:sz w:val="24"/>
            <w:szCs w:val="24"/>
            <w:u w:val="none"/>
          </w:rPr>
          <w:t>о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8"/>
            <w:w w:val="102"/>
            <w:sz w:val="24"/>
            <w:szCs w:val="24"/>
            <w:u w:val="none"/>
          </w:rPr>
          <w:t>в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7"/>
            <w:w w:val="106"/>
            <w:sz w:val="24"/>
            <w:szCs w:val="24"/>
            <w:u w:val="none"/>
          </w:rPr>
          <w:t>л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8"/>
            <w:w w:val="87"/>
            <w:sz w:val="24"/>
            <w:szCs w:val="24"/>
            <w:u w:val="none"/>
          </w:rPr>
          <w:t>е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8"/>
            <w:w w:val="102"/>
            <w:sz w:val="24"/>
            <w:szCs w:val="24"/>
            <w:u w:val="none"/>
          </w:rPr>
          <w:t>в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00"/>
            <w:sz w:val="24"/>
            <w:szCs w:val="24"/>
            <w:u w:val="none"/>
          </w:rPr>
          <w:t xml:space="preserve">     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-12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>|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hyperlink r:id="rId3"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2"/>
            <w:w w:val="105"/>
            <w:sz w:val="24"/>
            <w:szCs w:val="24"/>
            <w:u w:val="none"/>
          </w:rPr>
          <w:t>М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3"/>
            <w:w w:val="102"/>
            <w:sz w:val="24"/>
            <w:szCs w:val="24"/>
            <w:u w:val="none"/>
          </w:rPr>
          <w:t>а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3"/>
            <w:w w:val="100"/>
            <w:sz w:val="24"/>
            <w:szCs w:val="24"/>
            <w:u w:val="none"/>
          </w:rPr>
          <w:t>т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2"/>
            <w:w w:val="87"/>
            <w:sz w:val="24"/>
            <w:szCs w:val="24"/>
            <w:u w:val="none"/>
          </w:rPr>
          <w:t>е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3"/>
            <w:w w:val="103"/>
            <w:sz w:val="24"/>
            <w:szCs w:val="24"/>
            <w:u w:val="none"/>
          </w:rPr>
          <w:t>р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3"/>
            <w:w w:val="100"/>
            <w:sz w:val="24"/>
            <w:szCs w:val="24"/>
            <w:u w:val="none"/>
          </w:rPr>
          <w:t>и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2"/>
            <w:w w:val="102"/>
            <w:sz w:val="24"/>
            <w:szCs w:val="24"/>
            <w:u w:val="none"/>
          </w:rPr>
          <w:t>а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3"/>
            <w:w w:val="106"/>
            <w:sz w:val="24"/>
            <w:szCs w:val="24"/>
            <w:u w:val="none"/>
          </w:rPr>
          <w:t>лы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23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04"/>
            <w:sz w:val="24"/>
            <w:szCs w:val="24"/>
            <w:u w:val="none"/>
          </w:rPr>
          <w:t>п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93"/>
            <w:sz w:val="24"/>
            <w:szCs w:val="24"/>
            <w:u w:val="none"/>
          </w:rPr>
          <w:t>о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24"/>
            <w:w w:val="100"/>
            <w:sz w:val="24"/>
            <w:szCs w:val="24"/>
            <w:u w:val="none"/>
          </w:rPr>
          <w:t xml:space="preserve"> 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4"/>
            <w:w w:val="96"/>
            <w:sz w:val="24"/>
            <w:szCs w:val="24"/>
            <w:u w:val="none"/>
          </w:rPr>
          <w:t>м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5"/>
            <w:w w:val="102"/>
            <w:sz w:val="24"/>
            <w:szCs w:val="24"/>
            <w:u w:val="none"/>
          </w:rPr>
          <w:t>а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5"/>
            <w:w w:val="100"/>
            <w:sz w:val="24"/>
            <w:szCs w:val="24"/>
            <w:u w:val="none"/>
          </w:rPr>
          <w:t>т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5"/>
            <w:w w:val="87"/>
            <w:sz w:val="24"/>
            <w:szCs w:val="24"/>
            <w:u w:val="none"/>
          </w:rPr>
          <w:t>е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5"/>
            <w:w w:val="96"/>
            <w:sz w:val="24"/>
            <w:szCs w:val="24"/>
            <w:u w:val="none"/>
          </w:rPr>
          <w:t>м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5"/>
            <w:w w:val="102"/>
            <w:sz w:val="24"/>
            <w:szCs w:val="24"/>
            <w:u w:val="none"/>
          </w:rPr>
          <w:t>а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5"/>
            <w:w w:val="100"/>
            <w:sz w:val="24"/>
            <w:szCs w:val="24"/>
            <w:u w:val="none"/>
          </w:rPr>
          <w:t>ти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17"/>
            <w:sz w:val="24"/>
            <w:szCs w:val="24"/>
            <w:u w:val="none"/>
          </w:rPr>
          <w:t>к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4"/>
            <w:w w:val="87"/>
            <w:sz w:val="24"/>
            <w:szCs w:val="24"/>
            <w:u w:val="none"/>
          </w:rPr>
          <w:t>е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00"/>
            <w:sz w:val="24"/>
            <w:szCs w:val="24"/>
            <w:u w:val="none"/>
          </w:rPr>
          <w:t xml:space="preserve">     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-13"/>
            <w:w w:val="100"/>
            <w:sz w:val="24"/>
            <w:szCs w:val="24"/>
            <w:u w:val="none"/>
          </w:rPr>
          <w:t xml:space="preserve"> </w:t>
        </w:r>
      </w:hyperlink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5"/>
          <w:w w:val="100"/>
          <w:sz w:val="24"/>
          <w:szCs w:val="24"/>
          <w:u w:val="none"/>
        </w:rPr>
        <w:t>|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ab/>
      </w:r>
      <w:hyperlink r:id="rId4"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05"/>
            <w:sz w:val="24"/>
            <w:szCs w:val="24"/>
            <w:u w:val="none"/>
          </w:rPr>
          <w:t>M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02"/>
            <w:sz w:val="24"/>
            <w:szCs w:val="24"/>
            <w:u w:val="none"/>
          </w:rPr>
          <w:t>a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14"/>
            <w:sz w:val="24"/>
            <w:szCs w:val="24"/>
            <w:u w:val="none"/>
          </w:rPr>
          <w:t>t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03"/>
            <w:sz w:val="24"/>
            <w:szCs w:val="24"/>
            <w:u w:val="none"/>
          </w:rPr>
          <w:t>h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14"/>
            <w:sz w:val="24"/>
            <w:szCs w:val="24"/>
            <w:u w:val="none"/>
          </w:rPr>
          <w:t>U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98"/>
            <w:sz w:val="24"/>
            <w:szCs w:val="24"/>
            <w:u w:val="none"/>
          </w:rPr>
          <w:t>s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07"/>
            <w:sz w:val="24"/>
            <w:szCs w:val="24"/>
            <w:u w:val="none"/>
          </w:rPr>
          <w:t>.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0"/>
            <w:w w:val="109"/>
            <w:sz w:val="24"/>
            <w:szCs w:val="24"/>
            <w:u w:val="none"/>
          </w:rPr>
          <w:t>r</w:t>
        </w:r>
        <w:r>
          <w:rPr>
            <w:rFonts w:eastAsia="Calibri" w:cs="Calibri"/>
            <w:b w:val="false"/>
            <w:bCs w:val="false"/>
            <w:i w:val="false"/>
            <w:iCs w:val="false"/>
            <w:strike w:val="false"/>
            <w:dstrike w:val="false"/>
            <w:outline w:val="false"/>
            <w:color w:val="004CE5"/>
            <w:spacing w:val="-1"/>
            <w:w w:val="103"/>
            <w:sz w:val="24"/>
            <w:szCs w:val="24"/>
            <w:u w:val="none"/>
          </w:rPr>
          <w:drawing>
            <wp:anchor behindDoc="1" distT="0" distB="0" distL="0" distR="0" simplePos="0" locked="0" layoutInCell="1" allowOverlap="1" relativeHeight="4">
              <wp:simplePos x="0" y="0"/>
              <wp:positionH relativeFrom="page">
                <wp:posOffset>3034665</wp:posOffset>
              </wp:positionH>
              <wp:positionV relativeFrom="page">
                <wp:posOffset>6080125</wp:posOffset>
              </wp:positionV>
              <wp:extent cx="1520190" cy="862330"/>
              <wp:effectExtent l="0" t="0" r="0" b="0"/>
              <wp:wrapNone/>
              <wp:docPr id="1" name="drawingObject1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drawingObject1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5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0190" cy="8623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</w:hyperlink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4CE5"/>
          <w:spacing w:val="-1"/>
          <w:w w:val="103"/>
          <w:sz w:val="24"/>
          <w:szCs w:val="24"/>
          <w:u w:val="none"/>
        </w:rPr>
        <w:t>u</w:t>
      </w:r>
    </w:p>
    <w:p>
      <w:pPr>
        <w:pStyle w:val="Normal"/>
        <w:spacing w:lineRule="exact" w:line="240" w:before="0" w:after="67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5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0"/>
          <w:sz w:val="34"/>
          <w:szCs w:val="34"/>
          <w:u w:val="none"/>
        </w:rPr>
        <w:t>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9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18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page">
              <wp:posOffset>3565525</wp:posOffset>
            </wp:positionH>
            <wp:positionV relativeFrom="paragraph">
              <wp:posOffset>683895</wp:posOffset>
            </wp:positionV>
            <wp:extent cx="457200" cy="975360"/>
            <wp:effectExtent l="0" t="0" r="0" b="0"/>
            <wp:wrapNone/>
            <wp:docPr id="2" name="drawingObject3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awingObject3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4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107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spacing w:lineRule="exact" w:line="244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4618" w:leader="none"/>
        </w:tabs>
        <w:spacing w:lineRule="auto" w:line="240" w:before="0" w:after="0"/>
        <w:ind w:left="3344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/>
      </w:r>
    </w:p>
    <w:p>
      <w:pPr>
        <w:sectPr>
          <w:type w:val="continuous"/>
          <w:pgSz w:w="11906" w:h="16838"/>
          <w:pgMar w:left="873" w:right="827" w:header="0" w:top="1049" w:footer="0" w:bottom="531" w:gutter="0"/>
          <w:cols w:num="2" w:space="254" w:equalWidth="true" w:sep="false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486025" cy="666750"/>
            <wp:effectExtent l="0" t="0" r="0" b="0"/>
            <wp:wrapSquare wrapText="largest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</w:r>
    </w:p>
    <w:p>
      <w:pPr>
        <w:pStyle w:val="Normal"/>
        <w:spacing w:lineRule="exact" w:line="120" w:before="0" w:after="8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95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8"/>
          <w:w w:val="111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4"/>
          <w:w w:val="111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11"/>
          <w:sz w:val="24"/>
          <w:szCs w:val="24"/>
          <w:u w:val="none"/>
        </w:rPr>
        <w:t>M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3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1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1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1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1"/>
          <w:w w:val="107"/>
          <w:sz w:val="24"/>
          <w:szCs w:val="24"/>
          <w:u w:val="none"/>
        </w:rPr>
      </w:r>
    </w:p>
    <w:p>
      <w:pPr>
        <w:pStyle w:val="Normal"/>
        <w:spacing w:lineRule="exact" w:line="180" w:before="0" w:after="1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31"/>
          <w:w w:val="107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31"/>
          <w:w w:val="107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т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180" w:before="0" w:after="17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sectPr>
          <w:type w:val="continuous"/>
          <w:pgSz w:w="11906" w:h="16838"/>
          <w:pgMar w:left="873" w:right="827" w:header="0" w:top="1049" w:footer="0" w:bottom="531" w:gutter="0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exact" w:line="160" w:before="0" w:after="5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/>
          <w:sz w:val="16"/>
          <w:szCs w:val="16"/>
        </w:rPr>
      </w:r>
    </w:p>
    <w:p>
      <w:pPr>
        <w:pStyle w:val="Normal"/>
        <w:widowControl w:val="false"/>
        <w:spacing w:lineRule="auto" w:line="235" w:before="0" w:after="0"/>
        <w:ind w:left="-54" w:right="0" w:hanging="0"/>
        <w:jc w:val="righ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1254760</wp:posOffset>
                </wp:positionH>
                <wp:positionV relativeFrom="paragraph">
                  <wp:posOffset>112395</wp:posOffset>
                </wp:positionV>
                <wp:extent cx="215900" cy="123190"/>
                <wp:effectExtent l="0" t="0" r="0" b="0"/>
                <wp:wrapNone/>
                <wp:docPr id="4" name="drawingObject5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80" cy="1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widowControl w:val="false"/>
                              <w:spacing w:lineRule="exact" w:line="195" w:before="0" w:after="0"/>
                              <w:ind w:left="0" w:right="-20" w:hanging="0"/>
                              <w:rPr>
                                <w:rFonts w:ascii="Calibri" w:hAnsi="Calibri" w:eastAsia="Calibri" w:cs="Calibri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5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eastAsia="Calibri" w:cs="Calibri"/>
                                <w:b w:val="false"/>
                                <w:bCs w:val="false"/>
                                <w:i w:val="false"/>
                                <w:iCs w:val="false"/>
                                <w:strike w:val="false"/>
                                <w:dstrike w:val="false"/>
                                <w:outline w:val="false"/>
                                <w:color w:val="000000"/>
                                <w:spacing w:val="0"/>
                                <w:w w:val="105"/>
                                <w:sz w:val="16"/>
                                <w:szCs w:val="16"/>
                                <w:u w:val="none"/>
                              </w:rPr>
                              <w:t>2011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drawingObject54" stroked="f" style="position:absolute;margin-left:98.8pt;margin-top:8.85pt;width:16.9pt;height:9.6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0"/>
                        <w:widowControl w:val="false"/>
                        <w:spacing w:lineRule="exact" w:line="195" w:before="0" w:after="0"/>
                        <w:ind w:left="0" w:right="-20" w:hanging="0"/>
                        <w:rPr>
                          <w:rFonts w:ascii="Calibri" w:hAnsi="Calibri" w:eastAsia="Calibri" w:cs="Calibri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5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eastAsia="Calibri" w:cs="Calibri"/>
                          <w:b w:val="false"/>
                          <w:bCs w:val="false"/>
                          <w:i w:val="false"/>
                          <w:iCs w:val="false"/>
                          <w:strike w:val="false"/>
                          <w:dstrike w:val="false"/>
                          <w:outline w:val="false"/>
                          <w:color w:val="000000"/>
                          <w:spacing w:val="0"/>
                          <w:w w:val="105"/>
                          <w:sz w:val="16"/>
                          <w:szCs w:val="16"/>
                          <w:u w:val="none"/>
                        </w:rPr>
                        <w:t>2011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Чи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position w:val="9"/>
          <w:sz w:val="16"/>
          <w:szCs w:val="16"/>
          <w:u w:val="single"/>
        </w:rPr>
        <w:t>1711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2"/>
          <w:w w:val="100"/>
          <w:position w:val="9"/>
          <w:sz w:val="16"/>
          <w:szCs w:val="16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и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20" w:before="0" w:after="3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2"/>
          <w:szCs w:val="22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2"/>
          <w:szCs w:val="22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8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: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24"/>
          <w:szCs w:val="24"/>
          <w:u w:val="none"/>
        </w:rPr>
      </w:r>
    </w:p>
    <w:p>
      <w:pPr>
        <w:pStyle w:val="Normal"/>
        <w:spacing w:lineRule="exact" w:line="140" w:before="0" w:after="12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"/>
          <w:w w:val="99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"/>
          <w:w w:val="99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27" w:header="0" w:top="1134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thus.ru/me.php" TargetMode="External"/><Relationship Id="rId3" Type="http://schemas.openxmlformats.org/officeDocument/2006/relationships/hyperlink" Target="http://mathus.ru/math/" TargetMode="External"/><Relationship Id="rId4" Type="http://schemas.openxmlformats.org/officeDocument/2006/relationships/hyperlink" Target="http://mathus.ru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LibreOffice/6.4.1.2$Windows_X86_64 LibreOffice_project/4d224e95b98b138af42a64d84056446d09082932</Application>
  <Pages>2</Pages>
  <Words>266</Words>
  <Characters>1456</Characters>
  <CharactersWithSpaces>1719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2020-10-18T21:14:39Z</dcterms:modified>
  <cp:revision>1</cp:revision>
  <dc:subject/>
  <dc:title/>
</cp:coreProperties>
</file>